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14:paraId="5EC8811E" w14:textId="77777777">
        <w:trPr>
          <w:trHeight w:hRule="exact" w:val="14400"/>
          <w:jc w:val="center"/>
        </w:trPr>
        <w:tc>
          <w:tcPr>
            <w:tcW w:w="7200" w:type="dxa"/>
          </w:tcPr>
          <w:p w14:paraId="13B47E58" w14:textId="0B353DD4" w:rsidR="004051EB" w:rsidRDefault="004051EB" w:rsidP="004051EB">
            <w:pPr>
              <w:jc w:val="center"/>
            </w:pPr>
            <w:r w:rsidRPr="00B6038B">
              <w:rPr>
                <w:rFonts w:ascii="Lato" w:hAnsi="Lato"/>
                <w:b/>
                <w:bCs/>
                <w:color w:val="232333"/>
                <w:sz w:val="24"/>
                <w:szCs w:val="24"/>
                <w:bdr w:val="none" w:sz="0" w:space="0" w:color="auto" w:frame="1"/>
                <w:shd w:val="clear" w:color="auto" w:fill="FFFFFF"/>
              </w:rPr>
              <w:t>IEP &amp; Language</w:t>
            </w:r>
            <w:r w:rsidR="00B6038B" w:rsidRPr="00B6038B">
              <w:rPr>
                <w:rFonts w:ascii="Lato" w:hAnsi="Lato"/>
                <w:b/>
                <w:bCs/>
                <w:color w:val="232333"/>
                <w:sz w:val="24"/>
                <w:szCs w:val="24"/>
                <w:bdr w:val="none" w:sz="0" w:space="0" w:color="auto" w:frame="1"/>
                <w:shd w:val="clear" w:color="auto" w:fill="FFFFFF"/>
              </w:rPr>
              <w:t>: What Parents &amp; Caregivers Need to Know</w:t>
            </w:r>
            <w:r w:rsidRPr="00B6038B">
              <w:rPr>
                <w:rFonts w:ascii="Lato" w:hAnsi="Lato"/>
                <w:color w:val="232333"/>
                <w:sz w:val="24"/>
                <w:szCs w:val="24"/>
                <w:bdr w:val="none" w:sz="0" w:space="0" w:color="auto" w:frame="1"/>
                <w:shd w:val="clear" w:color="auto" w:fill="FFFFFF"/>
              </w:rPr>
              <w:br/>
            </w:r>
            <w:r w:rsidRPr="00B6038B">
              <w:rPr>
                <w:rFonts w:ascii="Lato" w:hAnsi="Lato"/>
                <w:color w:val="232333"/>
                <w:sz w:val="24"/>
                <w:szCs w:val="24"/>
                <w:bdr w:val="none" w:sz="0" w:space="0" w:color="auto" w:frame="1"/>
                <w:shd w:val="clear" w:color="auto" w:fill="FFFFFF"/>
              </w:rPr>
              <w:br/>
            </w:r>
            <w:r>
              <w:rPr>
                <w:rFonts w:ascii="Lato" w:hAnsi="Lato"/>
                <w:color w:val="232333"/>
                <w:sz w:val="21"/>
                <w:szCs w:val="21"/>
                <w:bdr w:val="none" w:sz="0" w:space="0" w:color="auto" w:frame="1"/>
                <w:shd w:val="clear" w:color="auto" w:fill="FFFFFF"/>
              </w:rPr>
              <w:t>Looking at both impact and experience through the IEP process for parents and what can Educators do to support students effectively through these meetings via language and relationship while building collaboration with parents using empathy as a driver.</w:t>
            </w:r>
          </w:p>
          <w:p w14:paraId="622F1389" w14:textId="261148D4" w:rsidR="0097494D" w:rsidRDefault="0097494D" w:rsidP="0007476E">
            <w:pPr>
              <w:jc w:val="center"/>
              <w:rPr>
                <w:rFonts w:ascii="Helvetica" w:hAnsi="Helvetica"/>
                <w:color w:val="232333"/>
                <w:sz w:val="21"/>
                <w:szCs w:val="21"/>
                <w:shd w:val="clear" w:color="auto" w:fill="FFFFFF"/>
              </w:rPr>
            </w:pPr>
            <w:r>
              <w:rPr>
                <w:rFonts w:ascii="Helvetica" w:hAnsi="Helvetica"/>
                <w:color w:val="232333"/>
                <w:sz w:val="21"/>
                <w:szCs w:val="21"/>
              </w:rPr>
              <w:br/>
            </w:r>
            <w:r>
              <w:rPr>
                <w:rFonts w:ascii="Helvetica" w:hAnsi="Helvetica"/>
                <w:color w:val="232333"/>
                <w:sz w:val="21"/>
                <w:szCs w:val="21"/>
                <w:shd w:val="clear" w:color="auto" w:fill="FFFFFF"/>
              </w:rPr>
              <w:t>Facilitator:</w:t>
            </w:r>
          </w:p>
          <w:p w14:paraId="765D63D2" w14:textId="5B23D48C" w:rsidR="0097494D" w:rsidRDefault="004051EB" w:rsidP="0007476E">
            <w:pPr>
              <w:jc w:val="center"/>
              <w:rPr>
                <w:rFonts w:ascii="Helvetica" w:hAnsi="Helvetica"/>
                <w:color w:val="232333"/>
                <w:sz w:val="21"/>
                <w:szCs w:val="21"/>
                <w:shd w:val="clear" w:color="auto" w:fill="FFFFFF"/>
              </w:rPr>
            </w:pPr>
            <w:r>
              <w:rPr>
                <w:rFonts w:ascii="Helvetica" w:hAnsi="Helvetica"/>
                <w:noProof/>
                <w:color w:val="232333"/>
                <w:sz w:val="21"/>
                <w:szCs w:val="21"/>
              </w:rPr>
              <w:drawing>
                <wp:inline distT="0" distB="0" distL="0" distR="0" wp14:anchorId="089DD28F" wp14:editId="66CAC511">
                  <wp:extent cx="1654119"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693699" cy="1853054"/>
                          </a:xfrm>
                          <a:prstGeom prst="rect">
                            <a:avLst/>
                          </a:prstGeom>
                        </pic:spPr>
                      </pic:pic>
                    </a:graphicData>
                  </a:graphic>
                </wp:inline>
              </w:drawing>
            </w:r>
            <w:r w:rsidR="0097494D">
              <w:rPr>
                <w:rFonts w:ascii="Helvetica" w:hAnsi="Helvetica"/>
                <w:color w:val="232333"/>
                <w:sz w:val="21"/>
                <w:szCs w:val="21"/>
              </w:rPr>
              <w:br/>
            </w:r>
          </w:p>
          <w:p w14:paraId="047E2A4C" w14:textId="77777777" w:rsidR="004051EB" w:rsidRDefault="004051EB" w:rsidP="00004D57">
            <w:pPr>
              <w:pStyle w:val="NormalWeb"/>
              <w:shd w:val="clear" w:color="auto" w:fill="FFFFFF"/>
              <w:spacing w:before="0" w:beforeAutospacing="0" w:after="0" w:afterAutospacing="0"/>
              <w:rPr>
                <w:rFonts w:ascii="Calibri" w:hAnsi="Calibri" w:cs="Calibri"/>
                <w:color w:val="201F1E"/>
                <w:sz w:val="22"/>
                <w:szCs w:val="22"/>
              </w:rPr>
            </w:pPr>
            <w:r>
              <w:rPr>
                <w:rFonts w:ascii="Lato" w:hAnsi="Lato" w:cs="Calibri"/>
                <w:color w:val="232333"/>
                <w:sz w:val="21"/>
                <w:szCs w:val="21"/>
                <w:bdr w:val="none" w:sz="0" w:space="0" w:color="auto" w:frame="1"/>
                <w:shd w:val="clear" w:color="auto" w:fill="FFFFFF"/>
              </w:rPr>
              <w:t xml:space="preserve">As a Counsellor and TEDx speaker, Suzanne Perreault identifies as a Metis Autistic who draws from lived and professional experience to support the lives of families with </w:t>
            </w:r>
            <w:proofErr w:type="spellStart"/>
            <w:r>
              <w:rPr>
                <w:rFonts w:ascii="Lato" w:hAnsi="Lato" w:cs="Calibri"/>
                <w:color w:val="232333"/>
                <w:sz w:val="21"/>
                <w:szCs w:val="21"/>
                <w:bdr w:val="none" w:sz="0" w:space="0" w:color="auto" w:frame="1"/>
                <w:shd w:val="clear" w:color="auto" w:fill="FFFFFF"/>
              </w:rPr>
              <w:t>neurodiversities</w:t>
            </w:r>
            <w:proofErr w:type="spellEnd"/>
            <w:r>
              <w:rPr>
                <w:rFonts w:ascii="Lato" w:hAnsi="Lato" w:cs="Calibri"/>
                <w:color w:val="232333"/>
                <w:sz w:val="21"/>
                <w:szCs w:val="21"/>
                <w:bdr w:val="none" w:sz="0" w:space="0" w:color="auto" w:frame="1"/>
                <w:shd w:val="clear" w:color="auto" w:fill="FFFFFF"/>
              </w:rPr>
              <w:t xml:space="preserve">. She is a strong advocate for children facing barriers of Inclusion locally and regionally. Suzanne has been an active participant in community development and mentorship for over 18 years. Currently she is a Counsellor, and Inclusive Ed Consultant supporting provincial Districts in the conversation of Inclusion and Trauma Informed Practices to include being a return guest presenter with SFU teacher candidates and at UFV within the Child and Youth Care program. As a founding task force member of </w:t>
            </w:r>
            <w:proofErr w:type="spellStart"/>
            <w:r>
              <w:rPr>
                <w:rFonts w:ascii="Lato" w:hAnsi="Lato" w:cs="Calibri"/>
                <w:color w:val="232333"/>
                <w:sz w:val="21"/>
                <w:szCs w:val="21"/>
                <w:bdr w:val="none" w:sz="0" w:space="0" w:color="auto" w:frame="1"/>
                <w:shd w:val="clear" w:color="auto" w:fill="FFFFFF"/>
              </w:rPr>
              <w:t>BCEdAcess</w:t>
            </w:r>
            <w:proofErr w:type="spellEnd"/>
            <w:r>
              <w:rPr>
                <w:rFonts w:ascii="Lato" w:hAnsi="Lato" w:cs="Calibri"/>
                <w:color w:val="232333"/>
                <w:sz w:val="21"/>
                <w:szCs w:val="21"/>
                <w:bdr w:val="none" w:sz="0" w:space="0" w:color="auto" w:frame="1"/>
                <w:shd w:val="clear" w:color="auto" w:fill="FFFFFF"/>
              </w:rPr>
              <w:t xml:space="preserve"> Society, Suzanne recently participated in the COVID19 outreach talks supported by the Canadian Red Cross. Suzanne has positioned herself as a strong collaborator to create bridges for inclusion with a primary focus on fair and equitable access for students in education. Her steps demonstrate a strong passion for both equity and community relationships. #InclusionMatters</w:t>
            </w:r>
          </w:p>
          <w:p w14:paraId="77294CB8" w14:textId="77777777" w:rsidR="004051EB" w:rsidRDefault="004051EB" w:rsidP="00004D57">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96F162A" w14:textId="0A92CED8" w:rsidR="004051EB" w:rsidRPr="004051EB" w:rsidRDefault="004051EB" w:rsidP="004051EB">
            <w:pPr>
              <w:pStyle w:val="NormalWeb"/>
              <w:shd w:val="clear" w:color="auto" w:fill="FFFFFF"/>
              <w:spacing w:before="0" w:beforeAutospacing="0" w:after="0" w:afterAutospacing="0"/>
              <w:jc w:val="center"/>
              <w:rPr>
                <w:rFonts w:ascii="Calibri" w:hAnsi="Calibri" w:cs="Calibri"/>
                <w:b/>
                <w:bCs/>
                <w:color w:val="201F1E"/>
                <w:sz w:val="28"/>
                <w:szCs w:val="28"/>
              </w:rPr>
            </w:pPr>
            <w:r w:rsidRPr="004051EB">
              <w:rPr>
                <w:rFonts w:ascii="Calibri" w:hAnsi="Calibri" w:cs="Calibri"/>
                <w:b/>
                <w:bCs/>
                <w:color w:val="201F1E"/>
                <w:sz w:val="28"/>
                <w:szCs w:val="28"/>
              </w:rPr>
              <w:t>Date:</w:t>
            </w:r>
            <w:r w:rsidRPr="004051EB">
              <w:rPr>
                <w:rFonts w:ascii="Calibri" w:hAnsi="Calibri" w:cs="Calibri"/>
                <w:b/>
                <w:bCs/>
                <w:color w:val="201F1E"/>
                <w:sz w:val="28"/>
                <w:szCs w:val="28"/>
              </w:rPr>
              <w:t xml:space="preserve"> Thursday </w:t>
            </w:r>
            <w:r w:rsidRPr="004051EB">
              <w:rPr>
                <w:rFonts w:ascii="Calibri" w:hAnsi="Calibri" w:cs="Calibri"/>
                <w:b/>
                <w:bCs/>
                <w:color w:val="201F1E"/>
                <w:sz w:val="28"/>
                <w:szCs w:val="28"/>
              </w:rPr>
              <w:t>October 7</w:t>
            </w:r>
            <w:r w:rsidRPr="004051EB">
              <w:rPr>
                <w:rFonts w:ascii="Calibri" w:hAnsi="Calibri" w:cs="Calibri"/>
                <w:b/>
                <w:bCs/>
                <w:color w:val="201F1E"/>
                <w:sz w:val="28"/>
                <w:szCs w:val="28"/>
                <w:vertAlign w:val="superscript"/>
              </w:rPr>
              <w:t>th</w:t>
            </w:r>
          </w:p>
          <w:p w14:paraId="25B22366" w14:textId="77777777" w:rsidR="004051EB" w:rsidRPr="004051EB" w:rsidRDefault="004051EB" w:rsidP="004051EB">
            <w:pPr>
              <w:pStyle w:val="NormalWeb"/>
              <w:shd w:val="clear" w:color="auto" w:fill="FFFFFF"/>
              <w:spacing w:before="0" w:beforeAutospacing="0" w:after="0" w:afterAutospacing="0"/>
              <w:jc w:val="center"/>
              <w:rPr>
                <w:rFonts w:ascii="Calibri" w:hAnsi="Calibri" w:cs="Calibri"/>
                <w:b/>
                <w:bCs/>
                <w:color w:val="201F1E"/>
                <w:sz w:val="28"/>
                <w:szCs w:val="28"/>
              </w:rPr>
            </w:pPr>
            <w:r w:rsidRPr="004051EB">
              <w:rPr>
                <w:rFonts w:ascii="Calibri" w:hAnsi="Calibri" w:cs="Calibri"/>
                <w:b/>
                <w:bCs/>
                <w:color w:val="201F1E"/>
                <w:sz w:val="28"/>
                <w:szCs w:val="28"/>
              </w:rPr>
              <w:t>6:30 to 8:00</w:t>
            </w:r>
          </w:p>
          <w:p w14:paraId="3E04C73D" w14:textId="77777777" w:rsidR="004051EB" w:rsidRPr="004051EB" w:rsidRDefault="004051EB" w:rsidP="004051EB">
            <w:pPr>
              <w:pStyle w:val="NormalWeb"/>
              <w:shd w:val="clear" w:color="auto" w:fill="FFFFFF"/>
              <w:spacing w:before="0" w:beforeAutospacing="0" w:after="0" w:afterAutospacing="0"/>
              <w:jc w:val="center"/>
              <w:rPr>
                <w:rFonts w:ascii="Calibri" w:hAnsi="Calibri" w:cs="Calibri"/>
                <w:b/>
                <w:bCs/>
                <w:color w:val="201F1E"/>
                <w:sz w:val="28"/>
                <w:szCs w:val="28"/>
              </w:rPr>
            </w:pPr>
            <w:r w:rsidRPr="004051EB">
              <w:rPr>
                <w:rFonts w:ascii="Calibri" w:hAnsi="Calibri" w:cs="Calibri"/>
                <w:b/>
                <w:bCs/>
                <w:color w:val="201F1E"/>
                <w:sz w:val="28"/>
                <w:szCs w:val="28"/>
              </w:rPr>
              <w:t>Via Zoom</w:t>
            </w:r>
          </w:p>
          <w:p w14:paraId="0E3ECBC5" w14:textId="3132CA47" w:rsidR="004051EB" w:rsidRPr="004051EB" w:rsidRDefault="004051EB" w:rsidP="004051EB">
            <w:pPr>
              <w:pStyle w:val="NormalWeb"/>
              <w:shd w:val="clear" w:color="auto" w:fill="FFFFFF"/>
              <w:spacing w:before="0" w:beforeAutospacing="0" w:after="0" w:afterAutospacing="0"/>
              <w:jc w:val="center"/>
              <w:rPr>
                <w:rFonts w:ascii="Calibri" w:hAnsi="Calibri" w:cs="Calibri"/>
                <w:b/>
                <w:bCs/>
                <w:color w:val="201F1E"/>
                <w:sz w:val="28"/>
                <w:szCs w:val="28"/>
              </w:rPr>
            </w:pPr>
            <w:r w:rsidRPr="004051EB">
              <w:rPr>
                <w:rFonts w:ascii="Calibri" w:hAnsi="Calibri" w:cs="Calibri"/>
                <w:b/>
                <w:bCs/>
                <w:color w:val="201F1E"/>
                <w:sz w:val="28"/>
                <w:szCs w:val="28"/>
              </w:rPr>
              <w:t>Pre-registration Required:</w:t>
            </w:r>
          </w:p>
          <w:p w14:paraId="3C4443F9" w14:textId="77777777" w:rsidR="004051EB" w:rsidRPr="004051EB" w:rsidRDefault="004051EB" w:rsidP="004051EB">
            <w:pPr>
              <w:pStyle w:val="NormalWeb"/>
              <w:shd w:val="clear" w:color="auto" w:fill="FFFFFF"/>
              <w:spacing w:before="0" w:beforeAutospacing="0" w:after="0" w:afterAutospacing="0"/>
              <w:jc w:val="center"/>
              <w:rPr>
                <w:rFonts w:ascii="Calibri" w:hAnsi="Calibri" w:cs="Calibri"/>
                <w:b/>
                <w:bCs/>
                <w:color w:val="201F1E"/>
                <w:sz w:val="28"/>
                <w:szCs w:val="28"/>
              </w:rPr>
            </w:pPr>
          </w:p>
          <w:p w14:paraId="585C3810" w14:textId="7F0EA66D" w:rsidR="004051EB" w:rsidRDefault="004051EB" w:rsidP="004051EB">
            <w:pPr>
              <w:pStyle w:val="NormalWeb"/>
              <w:shd w:val="clear" w:color="auto" w:fill="FFFFFF"/>
              <w:spacing w:before="0" w:beforeAutospacing="0" w:after="0" w:afterAutospacing="0"/>
              <w:rPr>
                <w:rFonts w:ascii="Calibri" w:hAnsi="Calibri" w:cs="Calibri"/>
                <w:color w:val="201F1E"/>
                <w:sz w:val="22"/>
                <w:szCs w:val="22"/>
              </w:rPr>
            </w:pPr>
            <w:hyperlink r:id="rId6" w:history="1">
              <w:r w:rsidRPr="00FE356B">
                <w:rPr>
                  <w:rStyle w:val="Hyperlink"/>
                  <w:rFonts w:ascii="Lato" w:hAnsi="Lato" w:cs="Calibri"/>
                  <w:sz w:val="21"/>
                  <w:szCs w:val="21"/>
                  <w:bdr w:val="none" w:sz="0" w:space="0" w:color="auto" w:frame="1"/>
                  <w:shd w:val="clear" w:color="auto" w:fill="FFFFFF"/>
                </w:rPr>
                <w:t>https://us02web.zoom.us/meeting/register/tZEufu-qr</w:t>
              </w:r>
              <w:r w:rsidRPr="00FE356B">
                <w:rPr>
                  <w:rStyle w:val="Hyperlink"/>
                  <w:rFonts w:ascii="Lato" w:hAnsi="Lato" w:cs="Calibri"/>
                  <w:sz w:val="21"/>
                  <w:szCs w:val="21"/>
                  <w:bdr w:val="none" w:sz="0" w:space="0" w:color="auto" w:frame="1"/>
                  <w:shd w:val="clear" w:color="auto" w:fill="FFFFFF"/>
                </w:rPr>
                <w:t>D</w:t>
              </w:r>
              <w:r w:rsidRPr="00FE356B">
                <w:rPr>
                  <w:rStyle w:val="Hyperlink"/>
                  <w:rFonts w:ascii="Lato" w:hAnsi="Lato" w:cs="Calibri"/>
                  <w:sz w:val="21"/>
                  <w:szCs w:val="21"/>
                  <w:bdr w:val="none" w:sz="0" w:space="0" w:color="auto" w:frame="1"/>
                  <w:shd w:val="clear" w:color="auto" w:fill="FFFFFF"/>
                </w:rPr>
                <w:t>sjHdMaHp7uI-SA2ikgPO26HOaZ</w:t>
              </w:r>
            </w:hyperlink>
          </w:p>
          <w:p w14:paraId="64DFB3E6" w14:textId="0486D7D8" w:rsidR="004051EB" w:rsidRDefault="004051EB" w:rsidP="004051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41328F9" w14:textId="71266D33" w:rsidR="004051EB" w:rsidRPr="004051EB" w:rsidRDefault="004051EB" w:rsidP="004051EB">
            <w:pPr>
              <w:pStyle w:val="NormalWeb"/>
              <w:shd w:val="clear" w:color="auto" w:fill="FFFFFF"/>
              <w:spacing w:before="0" w:beforeAutospacing="0" w:after="0" w:afterAutospacing="0"/>
              <w:jc w:val="center"/>
              <w:rPr>
                <w:rFonts w:ascii="Calibri" w:hAnsi="Calibri" w:cs="Calibri"/>
                <w:color w:val="201F1E"/>
                <w:sz w:val="22"/>
                <w:szCs w:val="22"/>
              </w:rPr>
            </w:pPr>
            <w:r w:rsidRPr="004051EB">
              <w:rPr>
                <w:rFonts w:ascii="Calibri" w:hAnsi="Calibri" w:cs="Calibri"/>
                <w:b/>
                <w:sz w:val="28"/>
                <w:szCs w:val="28"/>
              </w:rPr>
              <w:t xml:space="preserve">After registering, you will receive a confirmation email containing information about joining the </w:t>
            </w:r>
            <w:r w:rsidRPr="004051EB">
              <w:rPr>
                <w:rFonts w:ascii="Calibri" w:hAnsi="Calibri" w:cs="Calibri"/>
                <w:b/>
                <w:sz w:val="28"/>
                <w:szCs w:val="28"/>
              </w:rPr>
              <w:t>workshop.</w:t>
            </w:r>
          </w:p>
          <w:p w14:paraId="7E80897A" w14:textId="715517D0" w:rsidR="0007476E" w:rsidRPr="0097494D" w:rsidRDefault="0007476E" w:rsidP="0007476E">
            <w:pPr>
              <w:jc w:val="center"/>
              <w:rPr>
                <w:rFonts w:ascii="Bodoni MT" w:hAnsi="Bodoni MT"/>
                <w:b/>
                <w:sz w:val="28"/>
                <w:szCs w:val="28"/>
              </w:rPr>
            </w:pPr>
          </w:p>
        </w:tc>
        <w:tc>
          <w:tcPr>
            <w:tcW w:w="144" w:type="dxa"/>
          </w:tcPr>
          <w:p w14:paraId="242715D7" w14:textId="77777777"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14:paraId="5B09396E" w14:textId="77777777">
              <w:trPr>
                <w:trHeight w:hRule="exact" w:val="10800"/>
              </w:trPr>
              <w:tc>
                <w:tcPr>
                  <w:tcW w:w="3446" w:type="dxa"/>
                  <w:shd w:val="clear" w:color="auto" w:fill="007B73" w:themeFill="accent2" w:themeFillShade="BF"/>
                  <w:vAlign w:val="center"/>
                </w:tcPr>
                <w:p w14:paraId="059CEEF1" w14:textId="708747B3" w:rsidR="000D765D" w:rsidRDefault="000D765D" w:rsidP="000D765D">
                  <w:pPr>
                    <w:pStyle w:val="Heading2"/>
                  </w:pPr>
                  <w:r>
                    <w:t>PRESENTED BY:</w:t>
                  </w:r>
                </w:p>
                <w:p w14:paraId="4D083A49" w14:textId="3968D415" w:rsidR="000D765D" w:rsidRDefault="000D765D" w:rsidP="000D765D">
                  <w:pPr>
                    <w:pStyle w:val="Heading2"/>
                    <w:jc w:val="left"/>
                  </w:pPr>
                  <w:r>
                    <w:t xml:space="preserve">                  </w:t>
                  </w:r>
                </w:p>
                <w:p w14:paraId="0A7DB126" w14:textId="4FF57230" w:rsidR="00A6408A" w:rsidRDefault="000D765D">
                  <w:pPr>
                    <w:pStyle w:val="Heading2"/>
                  </w:pPr>
                  <w:r w:rsidRPr="000D765D">
                    <w:rPr>
                      <w:noProof/>
                      <w:lang w:val="en-CA" w:eastAsia="en-CA"/>
                    </w:rPr>
                    <w:drawing>
                      <wp:inline distT="0" distB="0" distL="0" distR="0" wp14:anchorId="162A68C4" wp14:editId="7401EC0F">
                        <wp:extent cx="1828800" cy="1156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800" cy="1156335"/>
                                </a:xfrm>
                                <a:prstGeom prst="rect">
                                  <a:avLst/>
                                </a:prstGeom>
                              </pic:spPr>
                            </pic:pic>
                          </a:graphicData>
                        </a:graphic>
                      </wp:inline>
                    </w:drawing>
                  </w:r>
                </w:p>
                <w:p w14:paraId="1301C2B1" w14:textId="77777777" w:rsidR="00A6408A" w:rsidRDefault="00A6408A">
                  <w:pPr>
                    <w:pStyle w:val="Line"/>
                  </w:pPr>
                </w:p>
                <w:p w14:paraId="18872C83" w14:textId="77777777" w:rsidR="00C8237B" w:rsidRDefault="00F37C06">
                  <w:pPr>
                    <w:pStyle w:val="Heading2"/>
                  </w:pPr>
                  <w:r>
                    <w:t xml:space="preserve">a </w:t>
                  </w:r>
                  <w:r w:rsidRPr="007C2DE6">
                    <w:t xml:space="preserve">free </w:t>
                  </w:r>
                </w:p>
                <w:p w14:paraId="4596C981" w14:textId="0F9A68D4" w:rsidR="00A6408A" w:rsidRDefault="00F37C06">
                  <w:pPr>
                    <w:pStyle w:val="Heading2"/>
                  </w:pPr>
                  <w:r>
                    <w:t>education serie</w:t>
                  </w:r>
                  <w:r w:rsidR="00505AF4">
                    <w:t>s</w:t>
                  </w:r>
                  <w:r>
                    <w:t xml:space="preserve"> for parents and car</w:t>
                  </w:r>
                  <w:r w:rsidR="00BB4C19">
                    <w:t>e</w:t>
                  </w:r>
                  <w:r>
                    <w:t>givers</w:t>
                  </w:r>
                </w:p>
                <w:p w14:paraId="44BD4576" w14:textId="77777777" w:rsidR="00A6408A" w:rsidRDefault="00A6408A">
                  <w:pPr>
                    <w:pStyle w:val="Line"/>
                  </w:pPr>
                </w:p>
                <w:p w14:paraId="2C1E936A" w14:textId="66AB8D8A" w:rsidR="00A6408A" w:rsidRDefault="004051EB">
                  <w:pPr>
                    <w:pStyle w:val="Heading2"/>
                  </w:pPr>
                  <w:r>
                    <w:t>iep &amp; Language</w:t>
                  </w:r>
                </w:p>
                <w:p w14:paraId="0E2AA185" w14:textId="77777777" w:rsidR="00FD4FB0" w:rsidRPr="00FD4FB0" w:rsidRDefault="00FD4FB0" w:rsidP="00FD4FB0">
                  <w:pPr>
                    <w:pStyle w:val="Line"/>
                  </w:pPr>
                </w:p>
                <w:p w14:paraId="2774EE0D" w14:textId="16CE10D4" w:rsidR="00FD4FB0" w:rsidRPr="00FD4FB0" w:rsidRDefault="00FD4FB0" w:rsidP="00FD4FB0">
                  <w:pPr>
                    <w:pStyle w:val="Line"/>
                  </w:pPr>
                  <w:r>
                    <w:t>Nov</w:t>
                  </w:r>
                </w:p>
                <w:p w14:paraId="1CF5C493" w14:textId="0BBC40C3" w:rsidR="00FD4FB0" w:rsidRPr="00FD4FB0" w:rsidRDefault="00FD4FB0" w:rsidP="00FD4FB0">
                  <w:pPr>
                    <w:pStyle w:val="Line"/>
                  </w:pPr>
                  <w:r>
                    <w:t>BN</w:t>
                  </w:r>
                </w:p>
                <w:p w14:paraId="2C0A114A" w14:textId="77777777" w:rsidR="00A6408A" w:rsidRDefault="00A6408A">
                  <w:pPr>
                    <w:pStyle w:val="Line"/>
                  </w:pPr>
                </w:p>
                <w:p w14:paraId="19461E2D" w14:textId="05A6F6C2" w:rsidR="00A6408A" w:rsidRDefault="00EB423F">
                  <w:pPr>
                    <w:pStyle w:val="Heading2"/>
                  </w:pPr>
                  <w:r>
                    <w:t xml:space="preserve"> </w:t>
                  </w:r>
                  <w:r w:rsidR="0007476E">
                    <w:t xml:space="preserve"> </w:t>
                  </w:r>
                  <w:r w:rsidR="004051EB">
                    <w:t>Suzanne Perreault</w:t>
                  </w:r>
                </w:p>
                <w:p w14:paraId="3200531B" w14:textId="77777777" w:rsidR="00A6408A" w:rsidRDefault="00A6408A">
                  <w:pPr>
                    <w:pStyle w:val="Line"/>
                  </w:pPr>
                </w:p>
                <w:p w14:paraId="55A38294" w14:textId="77777777" w:rsidR="00004D57" w:rsidRDefault="00004D57" w:rsidP="00AF29D2">
                  <w:pPr>
                    <w:pStyle w:val="Heading2"/>
                  </w:pPr>
                  <w:r>
                    <w:t>Pre-Registration</w:t>
                  </w:r>
                </w:p>
                <w:p w14:paraId="04722CBC" w14:textId="303D2A47" w:rsidR="00A6408A" w:rsidRDefault="00004D57" w:rsidP="00AF29D2">
                  <w:pPr>
                    <w:pStyle w:val="Heading2"/>
                  </w:pPr>
                  <w:r>
                    <w:t>required</w:t>
                  </w:r>
                  <w:r w:rsidR="004051EB">
                    <w:rPr>
                      <w:vertAlign w:val="superscript"/>
                    </w:rPr>
                    <w:t xml:space="preserve"> </w:t>
                  </w:r>
                </w:p>
                <w:p w14:paraId="79101538" w14:textId="790AF702" w:rsidR="004051EB" w:rsidRPr="004051EB" w:rsidRDefault="004051EB" w:rsidP="004051EB">
                  <w:pPr>
                    <w:pStyle w:val="Line"/>
                  </w:pPr>
                  <w:r>
                    <w:t>6</w:t>
                  </w:r>
                </w:p>
                <w:p w14:paraId="5180F379" w14:textId="4193B9AD" w:rsidR="00FD4FB0" w:rsidRPr="00FD4FB0" w:rsidRDefault="00FD4FB0" w:rsidP="00FD4FB0">
                  <w:pPr>
                    <w:pStyle w:val="Line"/>
                  </w:pPr>
                  <w:r>
                    <w:t>No</w:t>
                  </w:r>
                </w:p>
              </w:tc>
            </w:tr>
            <w:tr w:rsidR="00A6408A" w14:paraId="203CE6B7" w14:textId="77777777">
              <w:trPr>
                <w:trHeight w:hRule="exact" w:val="144"/>
              </w:trPr>
              <w:tc>
                <w:tcPr>
                  <w:tcW w:w="3446" w:type="dxa"/>
                </w:tcPr>
                <w:p w14:paraId="0BED0DF3" w14:textId="77777777" w:rsidR="00A6408A" w:rsidRDefault="00A6408A"/>
              </w:tc>
            </w:tr>
            <w:tr w:rsidR="00A6408A" w14:paraId="2541EA2E" w14:textId="77777777">
              <w:trPr>
                <w:trHeight w:hRule="exact" w:val="3456"/>
              </w:trPr>
              <w:tc>
                <w:tcPr>
                  <w:tcW w:w="3446" w:type="dxa"/>
                  <w:shd w:val="clear" w:color="auto" w:fill="77500D" w:themeFill="accent1" w:themeFillShade="80"/>
                </w:tcPr>
                <w:p w14:paraId="5B6BC03D" w14:textId="77777777" w:rsidR="00F37C06" w:rsidRDefault="00F37C06" w:rsidP="00F37C06">
                  <w:pPr>
                    <w:autoSpaceDE w:val="0"/>
                    <w:autoSpaceDN w:val="0"/>
                    <w:adjustRightInd w:val="0"/>
                    <w:spacing w:after="0" w:line="240" w:lineRule="auto"/>
                    <w:jc w:val="center"/>
                    <w:rPr>
                      <w:rFonts w:ascii="Geneva" w:hAnsi="Geneva" w:cs="Geneva"/>
                      <w:color w:val="000000"/>
                      <w:sz w:val="36"/>
                      <w:szCs w:val="36"/>
                    </w:rPr>
                  </w:pPr>
                </w:p>
                <w:p w14:paraId="347EF971" w14:textId="77777777" w:rsidR="00004D57" w:rsidRDefault="00004D57" w:rsidP="00004D57">
                  <w:pPr>
                    <w:autoSpaceDE w:val="0"/>
                    <w:autoSpaceDN w:val="0"/>
                    <w:adjustRightInd w:val="0"/>
                    <w:spacing w:after="0" w:line="240" w:lineRule="auto"/>
                    <w:jc w:val="center"/>
                    <w:rPr>
                      <w:rFonts w:cs="Geneva"/>
                      <w:b/>
                      <w:color w:val="000000"/>
                      <w:sz w:val="28"/>
                      <w:szCs w:val="28"/>
                    </w:rPr>
                  </w:pPr>
                </w:p>
                <w:p w14:paraId="34BC1D60" w14:textId="24AA4DFF" w:rsidR="00004D57" w:rsidRPr="00004D57" w:rsidRDefault="00004D57" w:rsidP="00004D57">
                  <w:pPr>
                    <w:autoSpaceDE w:val="0"/>
                    <w:autoSpaceDN w:val="0"/>
                    <w:adjustRightInd w:val="0"/>
                    <w:spacing w:after="0" w:line="240" w:lineRule="auto"/>
                    <w:jc w:val="center"/>
                    <w:rPr>
                      <w:rFonts w:cs="Geneva"/>
                      <w:b/>
                      <w:color w:val="000000"/>
                      <w:sz w:val="32"/>
                      <w:szCs w:val="32"/>
                    </w:rPr>
                  </w:pPr>
                  <w:r w:rsidRPr="00004D57">
                    <w:rPr>
                      <w:rFonts w:cs="Geneva"/>
                      <w:b/>
                      <w:color w:val="000000"/>
                      <w:sz w:val="32"/>
                      <w:szCs w:val="32"/>
                    </w:rPr>
                    <w:t xml:space="preserve">Thursday </w:t>
                  </w:r>
                </w:p>
                <w:p w14:paraId="4AB5F08F" w14:textId="0C3DAA54" w:rsidR="00505AF4" w:rsidRPr="00004D57" w:rsidRDefault="00004D57" w:rsidP="00004D57">
                  <w:pPr>
                    <w:autoSpaceDE w:val="0"/>
                    <w:autoSpaceDN w:val="0"/>
                    <w:adjustRightInd w:val="0"/>
                    <w:spacing w:after="0" w:line="240" w:lineRule="auto"/>
                    <w:jc w:val="center"/>
                    <w:rPr>
                      <w:rFonts w:cs="Geneva"/>
                      <w:b/>
                      <w:color w:val="000000"/>
                      <w:sz w:val="32"/>
                      <w:szCs w:val="32"/>
                    </w:rPr>
                  </w:pPr>
                  <w:r w:rsidRPr="00004D57">
                    <w:rPr>
                      <w:rFonts w:cs="Geneva"/>
                      <w:b/>
                      <w:color w:val="000000"/>
                      <w:sz w:val="32"/>
                      <w:szCs w:val="32"/>
                    </w:rPr>
                    <w:t>October 7</w:t>
                  </w:r>
                  <w:r w:rsidRPr="00004D57">
                    <w:rPr>
                      <w:rFonts w:cs="Geneva"/>
                      <w:b/>
                      <w:color w:val="000000"/>
                      <w:sz w:val="32"/>
                      <w:szCs w:val="32"/>
                      <w:vertAlign w:val="superscript"/>
                    </w:rPr>
                    <w:t>th</w:t>
                  </w:r>
                </w:p>
                <w:p w14:paraId="3F31ECD8" w14:textId="02D8B11E" w:rsidR="00004D57" w:rsidRPr="00004D57" w:rsidRDefault="00004D57" w:rsidP="00004D57">
                  <w:pPr>
                    <w:autoSpaceDE w:val="0"/>
                    <w:autoSpaceDN w:val="0"/>
                    <w:adjustRightInd w:val="0"/>
                    <w:spacing w:after="0" w:line="240" w:lineRule="auto"/>
                    <w:jc w:val="center"/>
                    <w:rPr>
                      <w:rFonts w:cs="Geneva"/>
                      <w:b/>
                      <w:color w:val="000000"/>
                      <w:sz w:val="32"/>
                      <w:szCs w:val="32"/>
                    </w:rPr>
                  </w:pPr>
                  <w:r w:rsidRPr="00004D57">
                    <w:rPr>
                      <w:rFonts w:cs="Geneva"/>
                      <w:b/>
                      <w:color w:val="000000"/>
                      <w:sz w:val="32"/>
                      <w:szCs w:val="32"/>
                    </w:rPr>
                    <w:t>6:30-8pm</w:t>
                  </w:r>
                </w:p>
                <w:p w14:paraId="4E0F7290" w14:textId="5577CFCA" w:rsidR="00004D57" w:rsidRDefault="00004D57" w:rsidP="00004D57">
                  <w:pPr>
                    <w:autoSpaceDE w:val="0"/>
                    <w:autoSpaceDN w:val="0"/>
                    <w:adjustRightInd w:val="0"/>
                    <w:spacing w:after="0" w:line="240" w:lineRule="auto"/>
                    <w:jc w:val="center"/>
                    <w:rPr>
                      <w:rFonts w:cs="Geneva"/>
                      <w:b/>
                      <w:color w:val="000000"/>
                      <w:sz w:val="28"/>
                      <w:szCs w:val="28"/>
                    </w:rPr>
                  </w:pPr>
                  <w:r w:rsidRPr="00004D57">
                    <w:rPr>
                      <w:rFonts w:cs="Geneva"/>
                      <w:b/>
                      <w:color w:val="000000"/>
                      <w:sz w:val="32"/>
                      <w:szCs w:val="32"/>
                    </w:rPr>
                    <w:t>Via Zoom</w:t>
                  </w:r>
                </w:p>
                <w:p w14:paraId="02BE3ADD" w14:textId="77777777" w:rsidR="00524CAA" w:rsidRDefault="00524CAA" w:rsidP="00004D57">
                  <w:pPr>
                    <w:autoSpaceDE w:val="0"/>
                    <w:autoSpaceDN w:val="0"/>
                    <w:adjustRightInd w:val="0"/>
                    <w:spacing w:after="0" w:line="240" w:lineRule="auto"/>
                    <w:jc w:val="center"/>
                    <w:rPr>
                      <w:rFonts w:cs="Geneva"/>
                      <w:b/>
                      <w:color w:val="000000"/>
                      <w:sz w:val="36"/>
                      <w:szCs w:val="36"/>
                    </w:rPr>
                  </w:pPr>
                </w:p>
                <w:p w14:paraId="56E4DEBD" w14:textId="77777777" w:rsidR="00A6408A" w:rsidRDefault="00A6408A" w:rsidP="00524CAA">
                  <w:pPr>
                    <w:pStyle w:val="ContactInfo"/>
                    <w:jc w:val="left"/>
                  </w:pPr>
                </w:p>
              </w:tc>
            </w:tr>
          </w:tbl>
          <w:p w14:paraId="6CC1B84E" w14:textId="77777777" w:rsidR="00A6408A" w:rsidRDefault="00A6408A"/>
        </w:tc>
      </w:tr>
    </w:tbl>
    <w:p w14:paraId="4D0E549C" w14:textId="77777777" w:rsidR="00A6408A" w:rsidRDefault="00A6408A">
      <w:pPr>
        <w:pStyle w:val="NoSpacing"/>
      </w:pPr>
    </w:p>
    <w:sectPr w:rsidR="00A6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odoni MT">
    <w:panose1 w:val="020B0604020202020204"/>
    <w:charset w:val="4D"/>
    <w:family w:val="roman"/>
    <w:pitch w:val="variable"/>
    <w:sig w:usb0="00000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06"/>
    <w:rsid w:val="00004D57"/>
    <w:rsid w:val="0007476E"/>
    <w:rsid w:val="000D765D"/>
    <w:rsid w:val="004051EB"/>
    <w:rsid w:val="00413F65"/>
    <w:rsid w:val="00505AF4"/>
    <w:rsid w:val="00524CAA"/>
    <w:rsid w:val="00692888"/>
    <w:rsid w:val="006A1E1C"/>
    <w:rsid w:val="007C2DE6"/>
    <w:rsid w:val="00805DCD"/>
    <w:rsid w:val="0086759B"/>
    <w:rsid w:val="00894059"/>
    <w:rsid w:val="0097494D"/>
    <w:rsid w:val="00983653"/>
    <w:rsid w:val="009C1DC6"/>
    <w:rsid w:val="009F426F"/>
    <w:rsid w:val="00A6408A"/>
    <w:rsid w:val="00A97F49"/>
    <w:rsid w:val="00AF29D2"/>
    <w:rsid w:val="00B6038B"/>
    <w:rsid w:val="00BB4C19"/>
    <w:rsid w:val="00BF10B5"/>
    <w:rsid w:val="00C22A14"/>
    <w:rsid w:val="00C8237B"/>
    <w:rsid w:val="00CD0AD5"/>
    <w:rsid w:val="00D06AD3"/>
    <w:rsid w:val="00EB423F"/>
    <w:rsid w:val="00F37C06"/>
    <w:rsid w:val="00F60E52"/>
    <w:rsid w:val="00FB3B7D"/>
    <w:rsid w:val="00FD4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7D507"/>
  <w15:chartTrackingRefBased/>
  <w15:docId w15:val="{BB3ABD36-62FE-42CC-9900-F1BF09AE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paragraph" w:styleId="z-TopofForm">
    <w:name w:val="HTML Top of Form"/>
    <w:basedOn w:val="Normal"/>
    <w:next w:val="Normal"/>
    <w:link w:val="z-TopofFormChar"/>
    <w:hidden/>
    <w:uiPriority w:val="99"/>
    <w:semiHidden/>
    <w:unhideWhenUsed/>
    <w:rsid w:val="00FB3B7D"/>
    <w:pPr>
      <w:pBdr>
        <w:bottom w:val="single" w:sz="6" w:space="1" w:color="auto"/>
      </w:pBdr>
      <w:spacing w:after="0" w:line="240" w:lineRule="auto"/>
      <w:jc w:val="center"/>
    </w:pPr>
    <w:rPr>
      <w:rFonts w:ascii="Arial" w:eastAsia="Times New Roman" w:hAnsi="Arial" w:cs="Arial"/>
      <w:vanish/>
      <w:color w:val="auto"/>
      <w:sz w:val="16"/>
      <w:szCs w:val="16"/>
      <w:lang w:val="en-CA" w:eastAsia="en-US"/>
    </w:rPr>
  </w:style>
  <w:style w:type="character" w:customStyle="1" w:styleId="z-TopofFormChar">
    <w:name w:val="z-Top of Form Char"/>
    <w:basedOn w:val="DefaultParagraphFont"/>
    <w:link w:val="z-TopofForm"/>
    <w:uiPriority w:val="99"/>
    <w:semiHidden/>
    <w:rsid w:val="00FB3B7D"/>
    <w:rPr>
      <w:rFonts w:ascii="Arial" w:eastAsia="Times New Roman" w:hAnsi="Arial" w:cs="Arial"/>
      <w:vanish/>
      <w:color w:val="auto"/>
      <w:sz w:val="16"/>
      <w:szCs w:val="16"/>
      <w:lang w:val="en-CA" w:eastAsia="en-US"/>
    </w:rPr>
  </w:style>
  <w:style w:type="character" w:styleId="Strong">
    <w:name w:val="Strong"/>
    <w:basedOn w:val="DefaultParagraphFont"/>
    <w:uiPriority w:val="22"/>
    <w:qFormat/>
    <w:rsid w:val="00FB3B7D"/>
    <w:rPr>
      <w:b/>
      <w:bCs/>
    </w:rPr>
  </w:style>
  <w:style w:type="paragraph" w:styleId="NormalWeb">
    <w:name w:val="Normal (Web)"/>
    <w:basedOn w:val="Normal"/>
    <w:uiPriority w:val="99"/>
    <w:semiHidden/>
    <w:unhideWhenUsed/>
    <w:rsid w:val="00FB3B7D"/>
    <w:pPr>
      <w:spacing w:before="100" w:beforeAutospacing="1" w:after="100" w:afterAutospacing="1" w:line="240" w:lineRule="auto"/>
    </w:pPr>
    <w:rPr>
      <w:rFonts w:ascii="Times New Roman" w:eastAsia="Times New Roman" w:hAnsi="Times New Roman" w:cs="Times New Roman"/>
      <w:color w:val="auto"/>
      <w:sz w:val="24"/>
      <w:szCs w:val="24"/>
      <w:lang w:val="en-CA" w:eastAsia="en-US"/>
    </w:rPr>
  </w:style>
  <w:style w:type="character" w:styleId="Hyperlink">
    <w:name w:val="Hyperlink"/>
    <w:basedOn w:val="DefaultParagraphFont"/>
    <w:uiPriority w:val="99"/>
    <w:unhideWhenUsed/>
    <w:rsid w:val="00FB3B7D"/>
    <w:rPr>
      <w:color w:val="0000FF"/>
      <w:u w:val="single"/>
    </w:rPr>
  </w:style>
  <w:style w:type="paragraph" w:styleId="z-BottomofForm">
    <w:name w:val="HTML Bottom of Form"/>
    <w:basedOn w:val="Normal"/>
    <w:next w:val="Normal"/>
    <w:link w:val="z-BottomofFormChar"/>
    <w:hidden/>
    <w:uiPriority w:val="99"/>
    <w:semiHidden/>
    <w:unhideWhenUsed/>
    <w:rsid w:val="00FB3B7D"/>
    <w:pPr>
      <w:pBdr>
        <w:top w:val="single" w:sz="6" w:space="1" w:color="auto"/>
      </w:pBdr>
      <w:spacing w:after="0" w:line="240" w:lineRule="auto"/>
      <w:jc w:val="center"/>
    </w:pPr>
    <w:rPr>
      <w:rFonts w:ascii="Arial" w:eastAsia="Times New Roman" w:hAnsi="Arial" w:cs="Arial"/>
      <w:vanish/>
      <w:color w:val="auto"/>
      <w:sz w:val="16"/>
      <w:szCs w:val="16"/>
      <w:lang w:val="en-CA" w:eastAsia="en-US"/>
    </w:rPr>
  </w:style>
  <w:style w:type="character" w:customStyle="1" w:styleId="z-BottomofFormChar">
    <w:name w:val="z-Bottom of Form Char"/>
    <w:basedOn w:val="DefaultParagraphFont"/>
    <w:link w:val="z-BottomofForm"/>
    <w:uiPriority w:val="99"/>
    <w:semiHidden/>
    <w:rsid w:val="00FB3B7D"/>
    <w:rPr>
      <w:rFonts w:ascii="Arial" w:eastAsia="Times New Roman" w:hAnsi="Arial" w:cs="Arial"/>
      <w:vanish/>
      <w:color w:val="auto"/>
      <w:sz w:val="16"/>
      <w:szCs w:val="16"/>
      <w:lang w:val="en-CA" w:eastAsia="en-US"/>
    </w:rPr>
  </w:style>
  <w:style w:type="character" w:styleId="FollowedHyperlink">
    <w:name w:val="FollowedHyperlink"/>
    <w:basedOn w:val="DefaultParagraphFont"/>
    <w:uiPriority w:val="99"/>
    <w:semiHidden/>
    <w:unhideWhenUsed/>
    <w:rsid w:val="00EB423F"/>
    <w:rPr>
      <w:color w:val="0E7EB1" w:themeColor="followedHyperlink"/>
      <w:u w:val="single"/>
    </w:rPr>
  </w:style>
  <w:style w:type="character" w:styleId="UnresolvedMention">
    <w:name w:val="Unresolved Mention"/>
    <w:basedOn w:val="DefaultParagraphFont"/>
    <w:uiPriority w:val="99"/>
    <w:semiHidden/>
    <w:unhideWhenUsed/>
    <w:rsid w:val="00FD4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361">
      <w:bodyDiv w:val="1"/>
      <w:marLeft w:val="0"/>
      <w:marRight w:val="0"/>
      <w:marTop w:val="0"/>
      <w:marBottom w:val="0"/>
      <w:divBdr>
        <w:top w:val="none" w:sz="0" w:space="0" w:color="auto"/>
        <w:left w:val="none" w:sz="0" w:space="0" w:color="auto"/>
        <w:bottom w:val="none" w:sz="0" w:space="0" w:color="auto"/>
        <w:right w:val="none" w:sz="0" w:space="0" w:color="auto"/>
      </w:divBdr>
    </w:div>
    <w:div w:id="213782278">
      <w:bodyDiv w:val="1"/>
      <w:marLeft w:val="0"/>
      <w:marRight w:val="0"/>
      <w:marTop w:val="0"/>
      <w:marBottom w:val="0"/>
      <w:divBdr>
        <w:top w:val="none" w:sz="0" w:space="0" w:color="auto"/>
        <w:left w:val="none" w:sz="0" w:space="0" w:color="auto"/>
        <w:bottom w:val="none" w:sz="0" w:space="0" w:color="auto"/>
        <w:right w:val="none" w:sz="0" w:space="0" w:color="auto"/>
      </w:divBdr>
    </w:div>
    <w:div w:id="684594611">
      <w:bodyDiv w:val="1"/>
      <w:marLeft w:val="0"/>
      <w:marRight w:val="0"/>
      <w:marTop w:val="0"/>
      <w:marBottom w:val="0"/>
      <w:divBdr>
        <w:top w:val="none" w:sz="0" w:space="0" w:color="auto"/>
        <w:left w:val="none" w:sz="0" w:space="0" w:color="auto"/>
        <w:bottom w:val="none" w:sz="0" w:space="0" w:color="auto"/>
        <w:right w:val="none" w:sz="0" w:space="0" w:color="auto"/>
      </w:divBdr>
    </w:div>
    <w:div w:id="1255747301">
      <w:bodyDiv w:val="1"/>
      <w:marLeft w:val="0"/>
      <w:marRight w:val="0"/>
      <w:marTop w:val="0"/>
      <w:marBottom w:val="0"/>
      <w:divBdr>
        <w:top w:val="none" w:sz="0" w:space="0" w:color="auto"/>
        <w:left w:val="none" w:sz="0" w:space="0" w:color="auto"/>
        <w:bottom w:val="none" w:sz="0" w:space="0" w:color="auto"/>
        <w:right w:val="none" w:sz="0" w:space="0" w:color="auto"/>
      </w:divBdr>
      <w:divsChild>
        <w:div w:id="1249384284">
          <w:marLeft w:val="0"/>
          <w:marRight w:val="0"/>
          <w:marTop w:val="720"/>
          <w:marBottom w:val="480"/>
          <w:divBdr>
            <w:top w:val="none" w:sz="0" w:space="0" w:color="auto"/>
            <w:left w:val="none" w:sz="0" w:space="0" w:color="auto"/>
            <w:bottom w:val="single" w:sz="2" w:space="0" w:color="EEEEEE"/>
            <w:right w:val="none" w:sz="0" w:space="0" w:color="auto"/>
          </w:divBdr>
        </w:div>
        <w:div w:id="80034805">
          <w:marLeft w:val="0"/>
          <w:marRight w:val="0"/>
          <w:marTop w:val="0"/>
          <w:marBottom w:val="0"/>
          <w:divBdr>
            <w:top w:val="none" w:sz="0" w:space="0" w:color="auto"/>
            <w:left w:val="none" w:sz="0" w:space="0" w:color="auto"/>
            <w:bottom w:val="none" w:sz="0" w:space="0" w:color="auto"/>
            <w:right w:val="none" w:sz="0" w:space="0" w:color="auto"/>
          </w:divBdr>
          <w:divsChild>
            <w:div w:id="1305502111">
              <w:marLeft w:val="300"/>
              <w:marRight w:val="0"/>
              <w:marTop w:val="0"/>
              <w:marBottom w:val="360"/>
              <w:divBdr>
                <w:top w:val="none" w:sz="0" w:space="0" w:color="auto"/>
                <w:left w:val="none" w:sz="0" w:space="0" w:color="auto"/>
                <w:bottom w:val="none" w:sz="0" w:space="0" w:color="auto"/>
                <w:right w:val="none" w:sz="0" w:space="0" w:color="auto"/>
              </w:divBdr>
              <w:divsChild>
                <w:div w:id="728646889">
                  <w:marLeft w:val="1500"/>
                  <w:marRight w:val="0"/>
                  <w:marTop w:val="0"/>
                  <w:marBottom w:val="0"/>
                  <w:divBdr>
                    <w:top w:val="none" w:sz="0" w:space="0" w:color="auto"/>
                    <w:left w:val="none" w:sz="0" w:space="0" w:color="auto"/>
                    <w:bottom w:val="none" w:sz="0" w:space="0" w:color="auto"/>
                    <w:right w:val="none" w:sz="0" w:space="0" w:color="auto"/>
                  </w:divBdr>
                </w:div>
              </w:divsChild>
            </w:div>
            <w:div w:id="678853294">
              <w:marLeft w:val="300"/>
              <w:marRight w:val="0"/>
              <w:marTop w:val="0"/>
              <w:marBottom w:val="360"/>
              <w:divBdr>
                <w:top w:val="none" w:sz="0" w:space="0" w:color="auto"/>
                <w:left w:val="none" w:sz="0" w:space="0" w:color="auto"/>
                <w:bottom w:val="none" w:sz="0" w:space="0" w:color="auto"/>
                <w:right w:val="none" w:sz="0" w:space="0" w:color="auto"/>
              </w:divBdr>
              <w:divsChild>
                <w:div w:id="1029067960">
                  <w:marLeft w:val="1500"/>
                  <w:marRight w:val="0"/>
                  <w:marTop w:val="0"/>
                  <w:marBottom w:val="0"/>
                  <w:divBdr>
                    <w:top w:val="none" w:sz="0" w:space="0" w:color="auto"/>
                    <w:left w:val="none" w:sz="0" w:space="0" w:color="auto"/>
                    <w:bottom w:val="none" w:sz="0" w:space="0" w:color="auto"/>
                    <w:right w:val="none" w:sz="0" w:space="0" w:color="auto"/>
                  </w:divBdr>
                </w:div>
              </w:divsChild>
            </w:div>
            <w:div w:id="1421679121">
              <w:marLeft w:val="300"/>
              <w:marRight w:val="0"/>
              <w:marTop w:val="0"/>
              <w:marBottom w:val="0"/>
              <w:divBdr>
                <w:top w:val="none" w:sz="0" w:space="0" w:color="auto"/>
                <w:left w:val="none" w:sz="0" w:space="0" w:color="auto"/>
                <w:bottom w:val="none" w:sz="0" w:space="0" w:color="auto"/>
                <w:right w:val="none" w:sz="0" w:space="0" w:color="auto"/>
              </w:divBdr>
              <w:divsChild>
                <w:div w:id="52410013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meeting/register/tZEufu-qrDsjHdMaHp7uI-SA2ikgPO26HOaZ"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415859\AppData\Roaming\Microsoft\Templates\Seasonal%20event%20flyer%20(spring).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C:\Users\9415859\AppData\Roaming\Microsoft\Templates\Seasonal event flyer (spring).dotx</Template>
  <TotalTime>15</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Jones</dc:creator>
  <cp:keywords/>
  <dc:description/>
  <cp:lastModifiedBy> </cp:lastModifiedBy>
  <cp:revision>3</cp:revision>
  <cp:lastPrinted>2012-12-25T21:02:00Z</cp:lastPrinted>
  <dcterms:created xsi:type="dcterms:W3CDTF">2021-09-14T19:43:00Z</dcterms:created>
  <dcterms:modified xsi:type="dcterms:W3CDTF">2021-09-14T20:51:00Z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